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19AFE" w14:textId="77777777" w:rsidR="001F00A4" w:rsidRDefault="001F00A4" w:rsidP="00CD5FBB">
      <w:pPr>
        <w:rPr>
          <w:b/>
          <w:lang w:val="en-US"/>
        </w:rPr>
      </w:pPr>
    </w:p>
    <w:p w14:paraId="4B43EE8B" w14:textId="1E7FDC05" w:rsidR="001F00A4" w:rsidRPr="001F00A4" w:rsidRDefault="001F00A4" w:rsidP="002438A9">
      <w:pPr>
        <w:jc w:val="center"/>
        <w:rPr>
          <w:b/>
          <w:sz w:val="32"/>
          <w:szCs w:val="32"/>
          <w:lang w:val="en-US"/>
        </w:rPr>
      </w:pPr>
      <w:r>
        <w:rPr>
          <w:b/>
          <w:sz w:val="32"/>
          <w:szCs w:val="32"/>
          <w:lang w:val="en-US"/>
        </w:rPr>
        <w:t xml:space="preserve">RISK ASSESSMENT </w:t>
      </w:r>
      <w:r w:rsidR="00627A39">
        <w:rPr>
          <w:b/>
          <w:sz w:val="32"/>
          <w:szCs w:val="32"/>
          <w:lang w:val="en-US"/>
        </w:rPr>
        <w:t xml:space="preserve">PLAN </w:t>
      </w:r>
      <w:r w:rsidR="002438A9">
        <w:rPr>
          <w:b/>
          <w:sz w:val="32"/>
          <w:szCs w:val="32"/>
          <w:lang w:val="en-US"/>
        </w:rPr>
        <w:t>TEMPLATE</w:t>
      </w:r>
    </w:p>
    <w:p w14:paraId="08233666" w14:textId="0E1CADA6" w:rsidR="00CD5FBB" w:rsidRPr="00CD5FBB" w:rsidRDefault="00A826C0" w:rsidP="00CD5FBB">
      <w:pPr>
        <w:rPr>
          <w:lang w:val="en-US"/>
        </w:rPr>
      </w:pPr>
      <w:r>
        <w:rPr>
          <w:lang w:val="en-US"/>
        </w:rPr>
        <w:t xml:space="preserve">Research </w:t>
      </w:r>
      <w:r w:rsidR="00EA5873">
        <w:rPr>
          <w:lang w:val="en-US"/>
        </w:rPr>
        <w:t xml:space="preserve">Project Title: </w:t>
      </w:r>
    </w:p>
    <w:p w14:paraId="45E54978" w14:textId="64DA19B5" w:rsidR="00A826C0" w:rsidRDefault="00CD5FBB" w:rsidP="00CD5FBB">
      <w:pPr>
        <w:rPr>
          <w:lang w:val="en-US"/>
        </w:rPr>
      </w:pPr>
      <w:r w:rsidRPr="00CD5FBB">
        <w:rPr>
          <w:lang w:val="en-US"/>
        </w:rPr>
        <w:t>Researcher</w:t>
      </w:r>
      <w:r w:rsidR="001B58DD">
        <w:rPr>
          <w:lang w:val="en-US"/>
        </w:rPr>
        <w:t xml:space="preserve"> Name</w:t>
      </w:r>
      <w:r w:rsidRPr="00CD5FBB">
        <w:rPr>
          <w:lang w:val="en-US"/>
        </w:rPr>
        <w:t xml:space="preserve">: </w:t>
      </w:r>
    </w:p>
    <w:p w14:paraId="0DA61766" w14:textId="06B68B08" w:rsidR="004E01BB" w:rsidRDefault="004E01BB" w:rsidP="001F00A4">
      <w:pPr>
        <w:jc w:val="both"/>
        <w:rPr>
          <w:b/>
          <w:bCs/>
          <w:iCs/>
          <w:caps/>
          <w:lang w:val="en-US"/>
        </w:rPr>
      </w:pPr>
      <w:r w:rsidRPr="004E01BB">
        <w:rPr>
          <w:b/>
          <w:bCs/>
          <w:iCs/>
          <w:caps/>
          <w:lang w:val="en-US"/>
        </w:rPr>
        <w:t xml:space="preserve">Identifying </w:t>
      </w:r>
      <w:r>
        <w:rPr>
          <w:b/>
          <w:bCs/>
          <w:iCs/>
          <w:caps/>
          <w:lang w:val="en-US"/>
        </w:rPr>
        <w:t xml:space="preserve">and mitigating potential </w:t>
      </w:r>
      <w:r w:rsidRPr="004E01BB">
        <w:rPr>
          <w:b/>
          <w:bCs/>
          <w:iCs/>
          <w:caps/>
          <w:lang w:val="en-US"/>
        </w:rPr>
        <w:t>Research Risks</w:t>
      </w:r>
    </w:p>
    <w:p w14:paraId="450195A7" w14:textId="0D561DDB" w:rsidR="004E01BB" w:rsidRPr="004E01BB" w:rsidRDefault="004E01BB" w:rsidP="001F00A4">
      <w:pPr>
        <w:jc w:val="both"/>
        <w:rPr>
          <w:i/>
          <w:lang w:val="en-US"/>
        </w:rPr>
      </w:pPr>
      <w:r>
        <w:rPr>
          <w:i/>
          <w:lang w:val="en-US"/>
        </w:rPr>
        <w:t xml:space="preserve">Please identify and describe </w:t>
      </w:r>
      <w:r w:rsidRPr="000D1909">
        <w:rPr>
          <w:i/>
          <w:lang w:val="en-US"/>
        </w:rPr>
        <w:t xml:space="preserve">the </w:t>
      </w:r>
      <w:r>
        <w:rPr>
          <w:i/>
          <w:lang w:val="en-US"/>
        </w:rPr>
        <w:t>potential</w:t>
      </w:r>
      <w:r w:rsidRPr="000D1909">
        <w:rPr>
          <w:i/>
          <w:lang w:val="en-US"/>
        </w:rPr>
        <w:t xml:space="preserve"> risks related to the conduct of </w:t>
      </w:r>
      <w:r>
        <w:rPr>
          <w:i/>
          <w:lang w:val="en-US"/>
        </w:rPr>
        <w:t xml:space="preserve">your </w:t>
      </w:r>
      <w:r w:rsidRPr="000D1909">
        <w:rPr>
          <w:i/>
          <w:lang w:val="en-US"/>
        </w:rPr>
        <w:t>research project</w:t>
      </w:r>
      <w:r>
        <w:rPr>
          <w:i/>
          <w:lang w:val="en-US"/>
        </w:rPr>
        <w:t>. Indicate also the planned measures to mitigate them.</w:t>
      </w:r>
      <w:r w:rsidRPr="004E01BB">
        <w:rPr>
          <w:lang w:val="en-US"/>
        </w:rPr>
        <w:t xml:space="preserve"> </w:t>
      </w:r>
      <w:r>
        <w:rPr>
          <w:i/>
          <w:lang w:val="en-US"/>
        </w:rPr>
        <w:t>C</w:t>
      </w:r>
      <w:r w:rsidRPr="004E01BB">
        <w:rPr>
          <w:i/>
          <w:lang w:val="en-US"/>
        </w:rPr>
        <w:t xml:space="preserve">ontact the </w:t>
      </w:r>
      <w:hyperlink r:id="rId8" w:history="1">
        <w:r w:rsidRPr="002438A9">
          <w:rPr>
            <w:rStyle w:val="Hyperlink"/>
            <w:i/>
            <w:lang w:val="en-US"/>
          </w:rPr>
          <w:t>office of the KFE</w:t>
        </w:r>
      </w:hyperlink>
      <w:r w:rsidRPr="004E01BB">
        <w:rPr>
          <w:i/>
          <w:lang w:val="en-US"/>
        </w:rPr>
        <w:t xml:space="preserve"> </w:t>
      </w:r>
      <w:r>
        <w:rPr>
          <w:i/>
          <w:lang w:val="en-US"/>
        </w:rPr>
        <w:t>for further information or assistance.</w:t>
      </w:r>
    </w:p>
    <w:tbl>
      <w:tblPr>
        <w:tblStyle w:val="TableGrid"/>
        <w:tblW w:w="13608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694"/>
        <w:gridCol w:w="3118"/>
        <w:gridCol w:w="3544"/>
        <w:gridCol w:w="1843"/>
        <w:gridCol w:w="2409"/>
      </w:tblGrid>
      <w:tr w:rsidR="000951A1" w14:paraId="4043F185" w14:textId="77777777" w:rsidTr="000951A1">
        <w:tc>
          <w:tcPr>
            <w:tcW w:w="2694" w:type="dxa"/>
          </w:tcPr>
          <w:p w14:paraId="6BCE52D6" w14:textId="77777777" w:rsidR="00531313" w:rsidRPr="000951A1" w:rsidRDefault="00531313" w:rsidP="00CD5FBB">
            <w:pPr>
              <w:rPr>
                <w:b/>
                <w:bCs/>
                <w:lang w:val="en-US"/>
              </w:rPr>
            </w:pPr>
            <w:r w:rsidRPr="000951A1">
              <w:rPr>
                <w:b/>
                <w:bCs/>
                <w:lang w:val="en-US"/>
              </w:rPr>
              <w:t>Type of risk</w:t>
            </w:r>
          </w:p>
        </w:tc>
        <w:tc>
          <w:tcPr>
            <w:tcW w:w="3118" w:type="dxa"/>
          </w:tcPr>
          <w:p w14:paraId="654CBD12" w14:textId="77777777" w:rsidR="00531313" w:rsidRPr="000951A1" w:rsidRDefault="00531313" w:rsidP="00CD5FBB">
            <w:pPr>
              <w:rPr>
                <w:b/>
                <w:bCs/>
                <w:lang w:val="en-US"/>
              </w:rPr>
            </w:pPr>
            <w:r w:rsidRPr="000951A1">
              <w:rPr>
                <w:b/>
                <w:bCs/>
                <w:lang w:val="en-US"/>
              </w:rPr>
              <w:t>Description of risk</w:t>
            </w:r>
          </w:p>
        </w:tc>
        <w:tc>
          <w:tcPr>
            <w:tcW w:w="3544" w:type="dxa"/>
          </w:tcPr>
          <w:p w14:paraId="4BFE59F1" w14:textId="77777777" w:rsidR="00531313" w:rsidRPr="000951A1" w:rsidRDefault="00531313" w:rsidP="00CD5FBB">
            <w:pPr>
              <w:rPr>
                <w:b/>
                <w:bCs/>
                <w:lang w:val="en-US"/>
              </w:rPr>
            </w:pPr>
            <w:r w:rsidRPr="000951A1">
              <w:rPr>
                <w:b/>
                <w:bCs/>
                <w:lang w:val="en-US"/>
              </w:rPr>
              <w:t>Proposed risk-mitigation measures</w:t>
            </w:r>
          </w:p>
        </w:tc>
        <w:tc>
          <w:tcPr>
            <w:tcW w:w="1843" w:type="dxa"/>
          </w:tcPr>
          <w:p w14:paraId="77CD5CCC" w14:textId="77777777" w:rsidR="00531313" w:rsidRPr="000951A1" w:rsidRDefault="00531313" w:rsidP="00CD5FBB">
            <w:pPr>
              <w:rPr>
                <w:b/>
                <w:bCs/>
                <w:lang w:val="en-US"/>
              </w:rPr>
            </w:pPr>
            <w:r w:rsidRPr="000951A1">
              <w:rPr>
                <w:b/>
                <w:bCs/>
                <w:lang w:val="en-US"/>
              </w:rPr>
              <w:t>Likelihood</w:t>
            </w:r>
          </w:p>
        </w:tc>
        <w:tc>
          <w:tcPr>
            <w:tcW w:w="2409" w:type="dxa"/>
          </w:tcPr>
          <w:p w14:paraId="1C6DEDAE" w14:textId="77777777" w:rsidR="00531313" w:rsidRPr="000951A1" w:rsidRDefault="00531313" w:rsidP="00CD5FBB">
            <w:pPr>
              <w:rPr>
                <w:b/>
                <w:bCs/>
                <w:lang w:val="en-US"/>
              </w:rPr>
            </w:pPr>
            <w:r w:rsidRPr="000951A1">
              <w:rPr>
                <w:b/>
                <w:bCs/>
                <w:lang w:val="en-US"/>
              </w:rPr>
              <w:t xml:space="preserve">Date of the evaluation </w:t>
            </w:r>
          </w:p>
        </w:tc>
      </w:tr>
      <w:tr w:rsidR="000951A1" w:rsidRPr="008F7AF5" w14:paraId="7BED8531" w14:textId="77777777" w:rsidTr="000951A1">
        <w:trPr>
          <w:trHeight w:val="312"/>
        </w:trPr>
        <w:tc>
          <w:tcPr>
            <w:tcW w:w="2694" w:type="dxa"/>
          </w:tcPr>
          <w:p w14:paraId="099555D5" w14:textId="77777777" w:rsidR="001F00A4" w:rsidRPr="000951A1" w:rsidRDefault="001F00A4" w:rsidP="00CD5FBB">
            <w:pPr>
              <w:rPr>
                <w:b/>
                <w:bCs/>
                <w:lang w:val="en-US"/>
              </w:rPr>
            </w:pPr>
            <w:r w:rsidRPr="000951A1">
              <w:rPr>
                <w:b/>
                <w:bCs/>
                <w:lang w:val="en-US"/>
              </w:rPr>
              <w:t>Health and safety risks</w:t>
            </w:r>
          </w:p>
        </w:tc>
        <w:tc>
          <w:tcPr>
            <w:tcW w:w="3118" w:type="dxa"/>
          </w:tcPr>
          <w:p w14:paraId="410A900A" w14:textId="77777777" w:rsidR="001F00A4" w:rsidRPr="008F7AF5" w:rsidRDefault="001F00A4" w:rsidP="00CD5FBB">
            <w:pPr>
              <w:rPr>
                <w:lang w:val="en-US"/>
              </w:rPr>
            </w:pPr>
          </w:p>
        </w:tc>
        <w:tc>
          <w:tcPr>
            <w:tcW w:w="3544" w:type="dxa"/>
          </w:tcPr>
          <w:p w14:paraId="4D44AA4C" w14:textId="77777777" w:rsidR="001F00A4" w:rsidRPr="008F7AF5" w:rsidRDefault="001F00A4" w:rsidP="00CD5FBB">
            <w:pPr>
              <w:rPr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5E45F734" w14:textId="77777777" w:rsidR="001F00A4" w:rsidRPr="008F7AF5" w:rsidRDefault="001F00A4" w:rsidP="00CD5FBB">
            <w:pPr>
              <w:rPr>
                <w:lang w:val="en-US"/>
              </w:rPr>
            </w:pPr>
          </w:p>
        </w:tc>
        <w:tc>
          <w:tcPr>
            <w:tcW w:w="2409" w:type="dxa"/>
          </w:tcPr>
          <w:p w14:paraId="3D297EAD" w14:textId="77777777" w:rsidR="001F00A4" w:rsidRPr="008F7AF5" w:rsidRDefault="001F00A4" w:rsidP="00CD5FBB">
            <w:pPr>
              <w:rPr>
                <w:lang w:val="en-US"/>
              </w:rPr>
            </w:pPr>
          </w:p>
        </w:tc>
      </w:tr>
      <w:tr w:rsidR="000951A1" w:rsidRPr="008F7AF5" w14:paraId="18EB64BA" w14:textId="77777777" w:rsidTr="000951A1">
        <w:trPr>
          <w:trHeight w:val="312"/>
        </w:trPr>
        <w:tc>
          <w:tcPr>
            <w:tcW w:w="2694" w:type="dxa"/>
          </w:tcPr>
          <w:p w14:paraId="621B9A8A" w14:textId="77777777" w:rsidR="00531313" w:rsidRPr="000951A1" w:rsidRDefault="00531313" w:rsidP="00CD5FBB">
            <w:pPr>
              <w:rPr>
                <w:b/>
                <w:bCs/>
                <w:lang w:val="en-US"/>
              </w:rPr>
            </w:pPr>
            <w:bookmarkStart w:id="0" w:name="_Hlk205979862"/>
            <w:r w:rsidRPr="000951A1">
              <w:rPr>
                <w:b/>
                <w:bCs/>
                <w:lang w:val="en-US"/>
              </w:rPr>
              <w:t>Social risks </w:t>
            </w:r>
          </w:p>
        </w:tc>
        <w:tc>
          <w:tcPr>
            <w:tcW w:w="3118" w:type="dxa"/>
          </w:tcPr>
          <w:p w14:paraId="58049625" w14:textId="77777777" w:rsidR="00531313" w:rsidRPr="008F7AF5" w:rsidRDefault="00531313" w:rsidP="00CD5FBB">
            <w:pPr>
              <w:rPr>
                <w:lang w:val="en-US"/>
              </w:rPr>
            </w:pPr>
          </w:p>
        </w:tc>
        <w:tc>
          <w:tcPr>
            <w:tcW w:w="3544" w:type="dxa"/>
          </w:tcPr>
          <w:p w14:paraId="4300E681" w14:textId="77777777" w:rsidR="00531313" w:rsidRPr="008F7AF5" w:rsidRDefault="00531313" w:rsidP="00CD5FBB">
            <w:pPr>
              <w:rPr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1497AD45" w14:textId="77777777" w:rsidR="00531313" w:rsidRPr="008F7AF5" w:rsidRDefault="00531313" w:rsidP="00CD5FBB">
            <w:pPr>
              <w:rPr>
                <w:lang w:val="en-US"/>
              </w:rPr>
            </w:pPr>
          </w:p>
        </w:tc>
        <w:tc>
          <w:tcPr>
            <w:tcW w:w="2409" w:type="dxa"/>
          </w:tcPr>
          <w:p w14:paraId="19DEF1B5" w14:textId="77777777" w:rsidR="00531313" w:rsidRPr="008F7AF5" w:rsidRDefault="00531313" w:rsidP="00CD5FBB">
            <w:pPr>
              <w:rPr>
                <w:lang w:val="en-US"/>
              </w:rPr>
            </w:pPr>
          </w:p>
        </w:tc>
      </w:tr>
      <w:tr w:rsidR="00C7357C" w:rsidRPr="008F7AF5" w14:paraId="1810A9D9" w14:textId="77777777" w:rsidTr="000951A1">
        <w:trPr>
          <w:trHeight w:val="312"/>
        </w:trPr>
        <w:tc>
          <w:tcPr>
            <w:tcW w:w="2694" w:type="dxa"/>
          </w:tcPr>
          <w:p w14:paraId="731DA8D6" w14:textId="7D61F387" w:rsidR="00C7357C" w:rsidRPr="000951A1" w:rsidRDefault="00C7357C" w:rsidP="00CD5FBB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Environmental risks</w:t>
            </w:r>
          </w:p>
        </w:tc>
        <w:tc>
          <w:tcPr>
            <w:tcW w:w="3118" w:type="dxa"/>
          </w:tcPr>
          <w:p w14:paraId="53E321BC" w14:textId="77777777" w:rsidR="00C7357C" w:rsidRPr="008F7AF5" w:rsidRDefault="00C7357C" w:rsidP="00CD5FBB">
            <w:pPr>
              <w:rPr>
                <w:lang w:val="en-US"/>
              </w:rPr>
            </w:pPr>
          </w:p>
        </w:tc>
        <w:tc>
          <w:tcPr>
            <w:tcW w:w="3544" w:type="dxa"/>
          </w:tcPr>
          <w:p w14:paraId="4B921D36" w14:textId="77777777" w:rsidR="00C7357C" w:rsidRPr="008F7AF5" w:rsidRDefault="00C7357C" w:rsidP="00CD5FBB">
            <w:pPr>
              <w:rPr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3F777A62" w14:textId="77777777" w:rsidR="00C7357C" w:rsidRPr="008F7AF5" w:rsidRDefault="00C7357C" w:rsidP="00CD5FBB">
            <w:pPr>
              <w:rPr>
                <w:lang w:val="en-US"/>
              </w:rPr>
            </w:pPr>
          </w:p>
        </w:tc>
        <w:tc>
          <w:tcPr>
            <w:tcW w:w="2409" w:type="dxa"/>
          </w:tcPr>
          <w:p w14:paraId="659ECC4E" w14:textId="77777777" w:rsidR="00C7357C" w:rsidRPr="008F7AF5" w:rsidRDefault="00C7357C" w:rsidP="00CD5FBB">
            <w:pPr>
              <w:rPr>
                <w:lang w:val="en-US"/>
              </w:rPr>
            </w:pPr>
          </w:p>
        </w:tc>
      </w:tr>
      <w:tr w:rsidR="000951A1" w:rsidRPr="008F7AF5" w14:paraId="34836747" w14:textId="77777777" w:rsidTr="000951A1">
        <w:tc>
          <w:tcPr>
            <w:tcW w:w="2694" w:type="dxa"/>
          </w:tcPr>
          <w:p w14:paraId="19840159" w14:textId="77777777" w:rsidR="00531313" w:rsidRPr="000951A1" w:rsidRDefault="00531313" w:rsidP="00CD5FBB">
            <w:pPr>
              <w:rPr>
                <w:b/>
                <w:bCs/>
                <w:lang w:val="en-US"/>
              </w:rPr>
            </w:pPr>
            <w:r w:rsidRPr="000951A1">
              <w:rPr>
                <w:b/>
                <w:bCs/>
                <w:lang w:val="en-US"/>
              </w:rPr>
              <w:t>Legal risks</w:t>
            </w:r>
          </w:p>
        </w:tc>
        <w:tc>
          <w:tcPr>
            <w:tcW w:w="3118" w:type="dxa"/>
          </w:tcPr>
          <w:p w14:paraId="78347BA2" w14:textId="77777777" w:rsidR="00531313" w:rsidRPr="008F7AF5" w:rsidRDefault="00531313" w:rsidP="00121F2B">
            <w:pPr>
              <w:rPr>
                <w:lang w:val="en-US"/>
              </w:rPr>
            </w:pPr>
          </w:p>
        </w:tc>
        <w:tc>
          <w:tcPr>
            <w:tcW w:w="3544" w:type="dxa"/>
          </w:tcPr>
          <w:p w14:paraId="107800EC" w14:textId="77777777" w:rsidR="00531313" w:rsidRPr="008F7AF5" w:rsidRDefault="00531313" w:rsidP="008F7AF5">
            <w:pPr>
              <w:rPr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66C81601" w14:textId="77777777" w:rsidR="00531313" w:rsidRPr="008F7AF5" w:rsidRDefault="00531313" w:rsidP="00CD5FBB">
            <w:pPr>
              <w:rPr>
                <w:lang w:val="en-US"/>
              </w:rPr>
            </w:pPr>
          </w:p>
        </w:tc>
        <w:tc>
          <w:tcPr>
            <w:tcW w:w="2409" w:type="dxa"/>
          </w:tcPr>
          <w:p w14:paraId="25010E04" w14:textId="77777777" w:rsidR="00531313" w:rsidRPr="008F7AF5" w:rsidRDefault="00531313" w:rsidP="008F7AF5">
            <w:pPr>
              <w:rPr>
                <w:lang w:val="en-US"/>
              </w:rPr>
            </w:pPr>
          </w:p>
        </w:tc>
      </w:tr>
      <w:tr w:rsidR="000951A1" w:rsidRPr="00525350" w14:paraId="7687F2EE" w14:textId="77777777" w:rsidTr="000951A1">
        <w:tc>
          <w:tcPr>
            <w:tcW w:w="2694" w:type="dxa"/>
          </w:tcPr>
          <w:p w14:paraId="51CCB619" w14:textId="4C8D34EE" w:rsidR="00525350" w:rsidRPr="000951A1" w:rsidRDefault="00525350" w:rsidP="00CD5FBB">
            <w:pPr>
              <w:rPr>
                <w:b/>
                <w:bCs/>
                <w:lang w:val="en-US"/>
              </w:rPr>
            </w:pPr>
            <w:r w:rsidRPr="000951A1">
              <w:rPr>
                <w:b/>
                <w:bCs/>
                <w:lang w:val="en-US"/>
              </w:rPr>
              <w:t xml:space="preserve">Safeguarding risks </w:t>
            </w:r>
          </w:p>
        </w:tc>
        <w:tc>
          <w:tcPr>
            <w:tcW w:w="3118" w:type="dxa"/>
          </w:tcPr>
          <w:p w14:paraId="3572B8A5" w14:textId="77777777" w:rsidR="00525350" w:rsidRPr="00525350" w:rsidRDefault="00525350" w:rsidP="00121F2B">
            <w:pPr>
              <w:rPr>
                <w:lang w:val="en-US"/>
              </w:rPr>
            </w:pPr>
          </w:p>
        </w:tc>
        <w:tc>
          <w:tcPr>
            <w:tcW w:w="3544" w:type="dxa"/>
          </w:tcPr>
          <w:p w14:paraId="0D226A6F" w14:textId="77777777" w:rsidR="00525350" w:rsidRPr="008F7AF5" w:rsidRDefault="00525350" w:rsidP="008F7AF5">
            <w:pPr>
              <w:rPr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7C59EBA7" w14:textId="77777777" w:rsidR="00525350" w:rsidRPr="008F7AF5" w:rsidRDefault="00525350" w:rsidP="00CD5FBB">
            <w:pPr>
              <w:rPr>
                <w:lang w:val="en-US"/>
              </w:rPr>
            </w:pPr>
          </w:p>
        </w:tc>
        <w:tc>
          <w:tcPr>
            <w:tcW w:w="2409" w:type="dxa"/>
          </w:tcPr>
          <w:p w14:paraId="20B262E0" w14:textId="77777777" w:rsidR="00525350" w:rsidRPr="008F7AF5" w:rsidRDefault="00525350" w:rsidP="008F7AF5">
            <w:pPr>
              <w:rPr>
                <w:lang w:val="en-US"/>
              </w:rPr>
            </w:pPr>
          </w:p>
        </w:tc>
      </w:tr>
      <w:tr w:rsidR="000951A1" w:rsidRPr="008F7AF5" w14:paraId="00D512C0" w14:textId="77777777" w:rsidTr="000951A1">
        <w:tc>
          <w:tcPr>
            <w:tcW w:w="2694" w:type="dxa"/>
          </w:tcPr>
          <w:p w14:paraId="301DCEA2" w14:textId="77777777" w:rsidR="001F00A4" w:rsidRPr="000951A1" w:rsidRDefault="001F00A4" w:rsidP="00CD5FBB">
            <w:pPr>
              <w:rPr>
                <w:b/>
                <w:bCs/>
                <w:lang w:val="en-US"/>
              </w:rPr>
            </w:pPr>
            <w:r w:rsidRPr="000951A1">
              <w:rPr>
                <w:b/>
                <w:bCs/>
                <w:lang w:val="en-US"/>
              </w:rPr>
              <w:t xml:space="preserve">Data breach risks </w:t>
            </w:r>
          </w:p>
        </w:tc>
        <w:tc>
          <w:tcPr>
            <w:tcW w:w="3118" w:type="dxa"/>
          </w:tcPr>
          <w:p w14:paraId="028CED67" w14:textId="77777777" w:rsidR="001F00A4" w:rsidRPr="008F7AF5" w:rsidRDefault="001F00A4" w:rsidP="00121F2B">
            <w:pPr>
              <w:rPr>
                <w:lang w:val="en-US"/>
              </w:rPr>
            </w:pPr>
          </w:p>
        </w:tc>
        <w:tc>
          <w:tcPr>
            <w:tcW w:w="3544" w:type="dxa"/>
          </w:tcPr>
          <w:p w14:paraId="737C4602" w14:textId="77777777" w:rsidR="001F00A4" w:rsidRPr="008F7AF5" w:rsidRDefault="001F00A4" w:rsidP="008F7AF5">
            <w:pPr>
              <w:rPr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0196A069" w14:textId="77777777" w:rsidR="001F00A4" w:rsidRPr="008F7AF5" w:rsidRDefault="001F00A4" w:rsidP="00CD5FBB">
            <w:pPr>
              <w:rPr>
                <w:lang w:val="en-US"/>
              </w:rPr>
            </w:pPr>
          </w:p>
        </w:tc>
        <w:tc>
          <w:tcPr>
            <w:tcW w:w="2409" w:type="dxa"/>
          </w:tcPr>
          <w:p w14:paraId="0A9492EC" w14:textId="77777777" w:rsidR="001F00A4" w:rsidRPr="008F7AF5" w:rsidRDefault="001F00A4" w:rsidP="008F7AF5">
            <w:pPr>
              <w:rPr>
                <w:lang w:val="en-US"/>
              </w:rPr>
            </w:pPr>
          </w:p>
        </w:tc>
      </w:tr>
      <w:tr w:rsidR="000951A1" w:rsidRPr="008F7AF5" w14:paraId="52BBF5C1" w14:textId="77777777" w:rsidTr="000951A1">
        <w:tc>
          <w:tcPr>
            <w:tcW w:w="2694" w:type="dxa"/>
          </w:tcPr>
          <w:p w14:paraId="093CF268" w14:textId="77777777" w:rsidR="00531313" w:rsidRPr="000951A1" w:rsidRDefault="001F00A4" w:rsidP="00F75F18">
            <w:pPr>
              <w:rPr>
                <w:b/>
                <w:bCs/>
                <w:lang w:val="en-US"/>
              </w:rPr>
            </w:pPr>
            <w:r w:rsidRPr="000951A1">
              <w:rPr>
                <w:b/>
                <w:bCs/>
                <w:lang w:val="en-US"/>
              </w:rPr>
              <w:t>Reputational risks</w:t>
            </w:r>
          </w:p>
        </w:tc>
        <w:tc>
          <w:tcPr>
            <w:tcW w:w="3118" w:type="dxa"/>
          </w:tcPr>
          <w:p w14:paraId="022C46C8" w14:textId="49455E32" w:rsidR="00531313" w:rsidRPr="008F7AF5" w:rsidRDefault="00531313" w:rsidP="00531313">
            <w:pPr>
              <w:rPr>
                <w:lang w:val="en-US"/>
              </w:rPr>
            </w:pPr>
            <w:r w:rsidRPr="008F7AF5">
              <w:rPr>
                <w:lang w:val="en-US"/>
              </w:rPr>
              <w:t xml:space="preserve"> </w:t>
            </w:r>
          </w:p>
        </w:tc>
        <w:tc>
          <w:tcPr>
            <w:tcW w:w="3544" w:type="dxa"/>
          </w:tcPr>
          <w:p w14:paraId="6CFE825C" w14:textId="77777777" w:rsidR="00246A22" w:rsidRPr="008F7AF5" w:rsidRDefault="00246A22" w:rsidP="00531313">
            <w:pPr>
              <w:rPr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7ADBFDED" w14:textId="77777777" w:rsidR="00531313" w:rsidRPr="008F7AF5" w:rsidRDefault="00531313" w:rsidP="00531313">
            <w:pPr>
              <w:rPr>
                <w:lang w:val="en-US"/>
              </w:rPr>
            </w:pPr>
          </w:p>
        </w:tc>
        <w:tc>
          <w:tcPr>
            <w:tcW w:w="2409" w:type="dxa"/>
          </w:tcPr>
          <w:p w14:paraId="64A96CB3" w14:textId="77777777" w:rsidR="00531313" w:rsidRPr="008F7AF5" w:rsidRDefault="00531313" w:rsidP="00531313">
            <w:pPr>
              <w:rPr>
                <w:lang w:val="en-US"/>
              </w:rPr>
            </w:pPr>
          </w:p>
        </w:tc>
      </w:tr>
      <w:bookmarkEnd w:id="0"/>
      <w:tr w:rsidR="000951A1" w14:paraId="384BED45" w14:textId="77777777" w:rsidTr="000951A1">
        <w:tc>
          <w:tcPr>
            <w:tcW w:w="2694" w:type="dxa"/>
          </w:tcPr>
          <w:p w14:paraId="0FCFC814" w14:textId="77777777" w:rsidR="00531313" w:rsidRPr="008F7AF5" w:rsidRDefault="001F00A4" w:rsidP="00531313">
            <w:pPr>
              <w:rPr>
                <w:lang w:val="en-US"/>
              </w:rPr>
            </w:pPr>
            <w:r>
              <w:rPr>
                <w:lang w:val="en-US"/>
              </w:rPr>
              <w:t>….</w:t>
            </w:r>
          </w:p>
        </w:tc>
        <w:tc>
          <w:tcPr>
            <w:tcW w:w="3118" w:type="dxa"/>
          </w:tcPr>
          <w:p w14:paraId="313B6E60" w14:textId="77777777" w:rsidR="00531313" w:rsidRPr="00531313" w:rsidRDefault="00531313" w:rsidP="00531313">
            <w:pPr>
              <w:rPr>
                <w:lang w:val="en-US"/>
              </w:rPr>
            </w:pPr>
            <w:r w:rsidRPr="008F7AF5">
              <w:rPr>
                <w:lang w:val="en-US"/>
              </w:rPr>
              <w:t>.</w:t>
            </w:r>
            <w:r w:rsidRPr="00531313">
              <w:rPr>
                <w:lang w:val="en-US"/>
              </w:rPr>
              <w:t> </w:t>
            </w:r>
          </w:p>
          <w:p w14:paraId="50061AD0" w14:textId="77777777" w:rsidR="00531313" w:rsidRDefault="00531313" w:rsidP="00531313">
            <w:pPr>
              <w:rPr>
                <w:lang w:val="en-US"/>
              </w:rPr>
            </w:pPr>
          </w:p>
        </w:tc>
        <w:tc>
          <w:tcPr>
            <w:tcW w:w="3544" w:type="dxa"/>
          </w:tcPr>
          <w:p w14:paraId="153F7169" w14:textId="77777777" w:rsidR="007A6987" w:rsidRPr="007A6987" w:rsidRDefault="007A6987" w:rsidP="007A6987">
            <w:pPr>
              <w:rPr>
                <w:lang w:val="en-US"/>
              </w:rPr>
            </w:pPr>
            <w:r w:rsidRPr="007A6987">
              <w:rPr>
                <w:lang w:val="en-US"/>
              </w:rPr>
              <w:t xml:space="preserve"> </w:t>
            </w:r>
          </w:p>
          <w:p w14:paraId="3DEE8670" w14:textId="77777777" w:rsidR="00531313" w:rsidRDefault="00531313" w:rsidP="00531313">
            <w:pPr>
              <w:rPr>
                <w:lang w:val="en-US"/>
              </w:rPr>
            </w:pPr>
          </w:p>
        </w:tc>
        <w:tc>
          <w:tcPr>
            <w:tcW w:w="1843" w:type="dxa"/>
            <w:shd w:val="clear" w:color="auto" w:fill="auto"/>
          </w:tcPr>
          <w:p w14:paraId="02A8407F" w14:textId="77777777" w:rsidR="00531313" w:rsidRDefault="00531313" w:rsidP="00531313">
            <w:pPr>
              <w:rPr>
                <w:lang w:val="en-US"/>
              </w:rPr>
            </w:pPr>
          </w:p>
        </w:tc>
        <w:tc>
          <w:tcPr>
            <w:tcW w:w="2409" w:type="dxa"/>
          </w:tcPr>
          <w:p w14:paraId="0BBEF865" w14:textId="77777777" w:rsidR="00531313" w:rsidRDefault="00531313" w:rsidP="00531313">
            <w:pPr>
              <w:rPr>
                <w:lang w:val="en-US"/>
              </w:rPr>
            </w:pPr>
          </w:p>
        </w:tc>
      </w:tr>
    </w:tbl>
    <w:p w14:paraId="53DA51D6" w14:textId="77777777" w:rsidR="00CD5FBB" w:rsidRDefault="00CD5FBB" w:rsidP="00275EF6">
      <w:pPr>
        <w:shd w:val="clear" w:color="auto" w:fill="FFFFFF" w:themeFill="background1"/>
        <w:rPr>
          <w:lang w:val="en-US"/>
        </w:rPr>
      </w:pPr>
    </w:p>
    <w:p w14:paraId="7982713B" w14:textId="67A5232F" w:rsidR="00CD5FBB" w:rsidRDefault="00531313" w:rsidP="004E01BB">
      <w:pPr>
        <w:shd w:val="clear" w:color="auto" w:fill="FFFFFF" w:themeFill="background1"/>
        <w:rPr>
          <w:b/>
          <w:bCs/>
          <w:lang w:val="en-US"/>
        </w:rPr>
      </w:pPr>
      <w:r w:rsidRPr="004E01BB">
        <w:rPr>
          <w:b/>
          <w:bCs/>
          <w:lang w:val="en-US"/>
        </w:rPr>
        <w:t xml:space="preserve">ASSESSING LIKELIHOOD </w:t>
      </w:r>
      <w:r w:rsidR="004E01BB">
        <w:rPr>
          <w:b/>
          <w:bCs/>
          <w:lang w:val="en-US"/>
        </w:rPr>
        <w:t>OF THE RISKS</w:t>
      </w:r>
    </w:p>
    <w:p w14:paraId="0937B1AE" w14:textId="67D25735" w:rsidR="004E01BB" w:rsidRPr="004E01BB" w:rsidRDefault="004E01BB" w:rsidP="004E01BB">
      <w:pPr>
        <w:shd w:val="clear" w:color="auto" w:fill="FFFFFF" w:themeFill="background1"/>
        <w:rPr>
          <w:i/>
          <w:iCs/>
          <w:lang w:val="en-US"/>
        </w:rPr>
      </w:pPr>
      <w:r w:rsidRPr="004E01BB">
        <w:rPr>
          <w:i/>
          <w:iCs/>
          <w:lang w:val="en-US"/>
        </w:rPr>
        <w:t xml:space="preserve">Please indicate the assessed likelihood of the research risks </w:t>
      </w:r>
      <w:r w:rsidR="000951A1">
        <w:rPr>
          <w:i/>
          <w:iCs/>
          <w:lang w:val="en-US"/>
        </w:rPr>
        <w:t>using</w:t>
      </w:r>
      <w:r w:rsidRPr="004E01BB">
        <w:rPr>
          <w:i/>
          <w:iCs/>
          <w:lang w:val="en-US"/>
        </w:rPr>
        <w:t xml:space="preserve"> the following scale</w:t>
      </w:r>
    </w:p>
    <w:tbl>
      <w:tblPr>
        <w:tblStyle w:val="GridTable6Colorful"/>
        <w:tblW w:w="0" w:type="auto"/>
        <w:tblInd w:w="-5" w:type="dxa"/>
        <w:tblLook w:val="04A0" w:firstRow="1" w:lastRow="0" w:firstColumn="1" w:lastColumn="0" w:noHBand="0" w:noVBand="1"/>
      </w:tblPr>
      <w:tblGrid>
        <w:gridCol w:w="1817"/>
        <w:gridCol w:w="1812"/>
        <w:gridCol w:w="1812"/>
        <w:gridCol w:w="1813"/>
        <w:gridCol w:w="1813"/>
      </w:tblGrid>
      <w:tr w:rsidR="00CD5FBB" w14:paraId="7202EB3C" w14:textId="77777777" w:rsidTr="004E01B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7" w:type="dxa"/>
            <w:shd w:val="clear" w:color="auto" w:fill="DEEAF6" w:themeFill="accent1" w:themeFillTint="33"/>
          </w:tcPr>
          <w:p w14:paraId="1C3ED341" w14:textId="77777777" w:rsidR="00CD5FBB" w:rsidRDefault="00CD5FBB" w:rsidP="00CD5FBB">
            <w:pPr>
              <w:rPr>
                <w:lang w:val="en-US"/>
              </w:rPr>
            </w:pPr>
            <w:r w:rsidRPr="00CD5FBB">
              <w:rPr>
                <w:lang w:val="en-US"/>
              </w:rPr>
              <w:t>VERY UNLIKELY</w:t>
            </w:r>
          </w:p>
        </w:tc>
        <w:tc>
          <w:tcPr>
            <w:tcW w:w="1812" w:type="dxa"/>
            <w:shd w:val="clear" w:color="auto" w:fill="BDD6EE" w:themeFill="accent1" w:themeFillTint="66"/>
          </w:tcPr>
          <w:p w14:paraId="313B30F7" w14:textId="77777777" w:rsidR="00CD5FBB" w:rsidRDefault="00CD5FBB" w:rsidP="00CD5FB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D5FBB">
              <w:rPr>
                <w:lang w:val="en-US"/>
              </w:rPr>
              <w:t>UNLIKELY</w:t>
            </w:r>
          </w:p>
        </w:tc>
        <w:tc>
          <w:tcPr>
            <w:tcW w:w="1812" w:type="dxa"/>
            <w:shd w:val="clear" w:color="auto" w:fill="9CC2E5" w:themeFill="accent1" w:themeFillTint="99"/>
          </w:tcPr>
          <w:p w14:paraId="46D25117" w14:textId="77777777" w:rsidR="00CD5FBB" w:rsidRDefault="00CD5FBB" w:rsidP="00CD5FB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D5FBB">
              <w:rPr>
                <w:lang w:val="en-US"/>
              </w:rPr>
              <w:t>FAIRLY LIKLEY</w:t>
            </w:r>
          </w:p>
        </w:tc>
        <w:tc>
          <w:tcPr>
            <w:tcW w:w="1813" w:type="dxa"/>
            <w:shd w:val="clear" w:color="auto" w:fill="2E74B5" w:themeFill="accent1" w:themeFillShade="BF"/>
          </w:tcPr>
          <w:p w14:paraId="0D7DC5A3" w14:textId="77777777" w:rsidR="00CD5FBB" w:rsidRDefault="00CD5FBB" w:rsidP="00CD5FB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D5FBB">
              <w:rPr>
                <w:lang w:val="en-US"/>
              </w:rPr>
              <w:t>LIKLEY</w:t>
            </w:r>
          </w:p>
        </w:tc>
        <w:tc>
          <w:tcPr>
            <w:tcW w:w="1813" w:type="dxa"/>
            <w:shd w:val="clear" w:color="auto" w:fill="1F4E79" w:themeFill="accent1" w:themeFillShade="80"/>
          </w:tcPr>
          <w:p w14:paraId="2D13AF5F" w14:textId="77777777" w:rsidR="00CD5FBB" w:rsidRPr="00CD5FBB" w:rsidRDefault="00CD5FBB" w:rsidP="00CD5FB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D5FBB">
              <w:rPr>
                <w:lang w:val="en-US"/>
              </w:rPr>
              <w:t>VERY LIKELY</w:t>
            </w:r>
          </w:p>
          <w:p w14:paraId="673B88FB" w14:textId="77777777" w:rsidR="00CD5FBB" w:rsidRDefault="00CD5FBB" w:rsidP="00CD5FB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</w:tbl>
    <w:p w14:paraId="1C4940F8" w14:textId="77777777" w:rsidR="000951A1" w:rsidRDefault="000951A1">
      <w:pPr>
        <w:rPr>
          <w:lang w:val="en-US"/>
        </w:rPr>
      </w:pPr>
      <w:r>
        <w:rPr>
          <w:lang w:val="en-US"/>
        </w:rPr>
        <w:br w:type="page"/>
      </w:r>
    </w:p>
    <w:p w14:paraId="2358B421" w14:textId="77777777" w:rsidR="00053EE1" w:rsidRDefault="00053EE1">
      <w:pPr>
        <w:rPr>
          <w:lang w:val="en-US"/>
        </w:rPr>
      </w:pPr>
    </w:p>
    <w:p w14:paraId="020437B8" w14:textId="4E4557EB" w:rsidR="00053EE1" w:rsidRPr="004E01BB" w:rsidRDefault="004E01BB" w:rsidP="00053EE1">
      <w:pPr>
        <w:rPr>
          <w:b/>
          <w:bCs/>
          <w:lang w:val="en-US"/>
        </w:rPr>
      </w:pPr>
      <w:r w:rsidRPr="004E01BB">
        <w:rPr>
          <w:b/>
          <w:bCs/>
          <w:lang w:val="en-US"/>
        </w:rPr>
        <w:t xml:space="preserve">TYPES OF </w:t>
      </w:r>
      <w:r w:rsidR="00902F80">
        <w:rPr>
          <w:b/>
          <w:bCs/>
          <w:lang w:val="en-US"/>
        </w:rPr>
        <w:t xml:space="preserve">RESEARCH </w:t>
      </w:r>
      <w:r w:rsidRPr="004E01BB">
        <w:rPr>
          <w:b/>
          <w:bCs/>
          <w:lang w:val="en-US"/>
        </w:rPr>
        <w:t>RISKS</w:t>
      </w:r>
      <w:r w:rsidR="00902F80">
        <w:rPr>
          <w:b/>
          <w:bCs/>
          <w:lang w:val="en-US"/>
        </w:rPr>
        <w:t xml:space="preserve"> – NON-EXHAUSTIVE EXPLANATION</w:t>
      </w:r>
    </w:p>
    <w:p w14:paraId="76DA3780" w14:textId="762AC878" w:rsidR="00053EE1" w:rsidRPr="00053EE1" w:rsidRDefault="00902F80" w:rsidP="00053EE1">
      <w:pPr>
        <w:rPr>
          <w:lang w:val="en-US"/>
        </w:rPr>
      </w:pPr>
      <w:r w:rsidRPr="000951A1">
        <w:rPr>
          <w:b/>
          <w:bCs/>
          <w:lang w:val="en-US"/>
        </w:rPr>
        <w:t>Health and safety risks</w:t>
      </w:r>
      <w:r>
        <w:rPr>
          <w:lang w:val="en-US"/>
        </w:rPr>
        <w:tab/>
      </w:r>
      <w:proofErr w:type="spellStart"/>
      <w:r w:rsidRPr="00902F80">
        <w:rPr>
          <w:lang w:val="en-US"/>
        </w:rPr>
        <w:t>risks</w:t>
      </w:r>
      <w:proofErr w:type="spellEnd"/>
      <w:r w:rsidRPr="00902F80">
        <w:rPr>
          <w:lang w:val="en-US"/>
        </w:rPr>
        <w:t xml:space="preserve"> of harm to health, physical injury or psychological harm to participants or the research</w:t>
      </w:r>
      <w:r>
        <w:rPr>
          <w:lang w:val="en-US"/>
        </w:rPr>
        <w:t xml:space="preserve"> team</w:t>
      </w:r>
    </w:p>
    <w:p w14:paraId="2C747030" w14:textId="57981B8F" w:rsidR="00902F80" w:rsidRDefault="00902F80" w:rsidP="00902F80">
      <w:pPr>
        <w:rPr>
          <w:lang w:val="en-US"/>
        </w:rPr>
      </w:pPr>
      <w:r w:rsidRPr="000951A1">
        <w:rPr>
          <w:b/>
          <w:bCs/>
          <w:lang w:val="en-US"/>
        </w:rPr>
        <w:t>Social risks</w:t>
      </w:r>
      <w:r>
        <w:rPr>
          <w:lang w:val="en-US"/>
        </w:rPr>
        <w:tab/>
      </w:r>
      <w:r w:rsidRPr="00902F80">
        <w:rPr>
          <w:lang w:val="en-US"/>
        </w:rPr>
        <w:t>disclosures that could affect participants</w:t>
      </w:r>
      <w:r>
        <w:rPr>
          <w:lang w:val="en-US"/>
        </w:rPr>
        <w:t xml:space="preserve">, their professional, </w:t>
      </w:r>
      <w:r w:rsidRPr="00902F80">
        <w:rPr>
          <w:lang w:val="en-US"/>
        </w:rPr>
        <w:t>family</w:t>
      </w:r>
      <w:r>
        <w:rPr>
          <w:lang w:val="en-US"/>
        </w:rPr>
        <w:t>, social environment</w:t>
      </w:r>
    </w:p>
    <w:p w14:paraId="4E82B2FF" w14:textId="7057E219" w:rsidR="00C7357C" w:rsidRPr="00C7357C" w:rsidRDefault="00C7357C" w:rsidP="00902F80">
      <w:pPr>
        <w:rPr>
          <w:lang w:val="en-US"/>
        </w:rPr>
      </w:pPr>
      <w:r w:rsidRPr="00C7357C">
        <w:rPr>
          <w:b/>
          <w:bCs/>
          <w:lang w:val="en-US"/>
        </w:rPr>
        <w:t>Environmental risks</w:t>
      </w:r>
      <w:r w:rsidRPr="00C7357C">
        <w:rPr>
          <w:b/>
          <w:bCs/>
          <w:lang w:val="en-US"/>
        </w:rPr>
        <w:tab/>
      </w:r>
      <w:r w:rsidRPr="00C7357C">
        <w:rPr>
          <w:lang w:val="en-US"/>
        </w:rPr>
        <w:t xml:space="preserve">activities with a potential negative impact </w:t>
      </w:r>
      <w:r>
        <w:rPr>
          <w:lang w:val="en-US"/>
        </w:rPr>
        <w:t>on</w:t>
      </w:r>
      <w:r w:rsidRPr="00C7357C">
        <w:rPr>
          <w:lang w:val="en-US"/>
        </w:rPr>
        <w:t xml:space="preserve"> the environment must be assessed and measures to avoid or </w:t>
      </w:r>
      <w:proofErr w:type="spellStart"/>
      <w:r w:rsidRPr="00C7357C">
        <w:rPr>
          <w:lang w:val="en-US"/>
        </w:rPr>
        <w:t>minimise</w:t>
      </w:r>
      <w:proofErr w:type="spellEnd"/>
      <w:r w:rsidRPr="00C7357C">
        <w:rPr>
          <w:lang w:val="en-US"/>
        </w:rPr>
        <w:t xml:space="preserve"> such risks should be described. NB Research with Genetically Modified Organisms (GMO) requires authorization from the Federal Office for the Environment</w:t>
      </w:r>
      <w:r>
        <w:rPr>
          <w:lang w:val="en-US"/>
        </w:rPr>
        <w:t xml:space="preserve">. For further information, please contact the </w:t>
      </w:r>
      <w:hyperlink r:id="rId9" w:history="1">
        <w:r w:rsidRPr="00C7357C">
          <w:rPr>
            <w:rStyle w:val="Hyperlink"/>
            <w:lang w:val="en-US"/>
          </w:rPr>
          <w:t>Chief Safety Officer</w:t>
        </w:r>
      </w:hyperlink>
      <w:r>
        <w:rPr>
          <w:lang w:val="en-US"/>
        </w:rPr>
        <w:t>.</w:t>
      </w:r>
    </w:p>
    <w:p w14:paraId="0A00B98F" w14:textId="5E43F9D8" w:rsidR="00902F80" w:rsidRPr="00902F80" w:rsidRDefault="00902F80" w:rsidP="00902F80">
      <w:pPr>
        <w:rPr>
          <w:lang w:val="en-US"/>
        </w:rPr>
      </w:pPr>
      <w:r w:rsidRPr="000951A1">
        <w:rPr>
          <w:b/>
          <w:bCs/>
          <w:lang w:val="en-US"/>
        </w:rPr>
        <w:t>Legal risks</w:t>
      </w:r>
      <w:r>
        <w:rPr>
          <w:lang w:val="en-US"/>
        </w:rPr>
        <w:tab/>
      </w:r>
      <w:r w:rsidRPr="00902F80">
        <w:rPr>
          <w:lang w:val="en-US"/>
        </w:rPr>
        <w:t>activities that could result in the participant, researchers and / or University committing an offence; activities that might lead to a participant disclosing criminal activity to a researcher which would necessitate reporting to enforcement authorities; activities that could result in a civil claim for compensation.</w:t>
      </w:r>
    </w:p>
    <w:p w14:paraId="58DB4770" w14:textId="79CC4B19" w:rsidR="00902F80" w:rsidRPr="00902F80" w:rsidRDefault="00902F80" w:rsidP="00902F80">
      <w:pPr>
        <w:rPr>
          <w:lang w:val="en-US"/>
        </w:rPr>
      </w:pPr>
      <w:r w:rsidRPr="000951A1">
        <w:rPr>
          <w:b/>
          <w:bCs/>
          <w:lang w:val="en-US"/>
        </w:rPr>
        <w:t>Safeguarding risks</w:t>
      </w:r>
      <w:r>
        <w:rPr>
          <w:lang w:val="en-US"/>
        </w:rPr>
        <w:tab/>
      </w:r>
      <w:r w:rsidRPr="00902F80">
        <w:rPr>
          <w:lang w:val="en-US"/>
        </w:rPr>
        <w:t>Risk to young people, vulnerable adults and / or researcher from improper behaviour, abuse or exploitation. Risk to researcher of being in a compr</w:t>
      </w:r>
      <w:r w:rsidR="000951A1">
        <w:rPr>
          <w:lang w:val="en-US"/>
        </w:rPr>
        <w:t>om</w:t>
      </w:r>
      <w:r w:rsidRPr="00902F80">
        <w:rPr>
          <w:lang w:val="en-US"/>
        </w:rPr>
        <w:t>ising situation, in which there might be accusations of improper behaviour.</w:t>
      </w:r>
    </w:p>
    <w:p w14:paraId="6F507F22" w14:textId="303599F5" w:rsidR="00902F80" w:rsidRPr="00890F61" w:rsidRDefault="00890F61" w:rsidP="00902F80">
      <w:pPr>
        <w:rPr>
          <w:lang w:val="en-US"/>
        </w:rPr>
      </w:pPr>
      <w:r>
        <w:rPr>
          <w:b/>
          <w:bCs/>
          <w:lang w:val="en-US"/>
        </w:rPr>
        <w:t xml:space="preserve">Personal </w:t>
      </w:r>
      <w:r w:rsidR="00902F80" w:rsidRPr="000951A1">
        <w:rPr>
          <w:b/>
          <w:bCs/>
          <w:lang w:val="en-US"/>
        </w:rPr>
        <w:t>Data breach risks</w:t>
      </w:r>
      <w:r w:rsidR="00902F80" w:rsidRPr="000951A1">
        <w:rPr>
          <w:b/>
          <w:bCs/>
          <w:lang w:val="en-US"/>
        </w:rPr>
        <w:tab/>
      </w:r>
      <w:r w:rsidRPr="00890F61">
        <w:rPr>
          <w:lang w:val="en-US"/>
        </w:rPr>
        <w:t xml:space="preserve">Intentional or wrongful loss, deletion, destruction or alteration of personal data, or made accessible or disclosed to </w:t>
      </w:r>
      <w:proofErr w:type="spellStart"/>
      <w:r w:rsidRPr="00890F61">
        <w:rPr>
          <w:lang w:val="en-US"/>
        </w:rPr>
        <w:t>unauthorised</w:t>
      </w:r>
      <w:proofErr w:type="spellEnd"/>
      <w:r w:rsidRPr="00890F61">
        <w:rPr>
          <w:lang w:val="en-US"/>
        </w:rPr>
        <w:t xml:space="preserve"> persons, and that are likely to result in a high risk to the personality or fundamental rights of the participants. For further information, please contact the </w:t>
      </w:r>
      <w:hyperlink r:id="rId10" w:history="1">
        <w:r w:rsidRPr="00890F61">
          <w:rPr>
            <w:rStyle w:val="Hyperlink"/>
            <w:lang w:val="en-US"/>
          </w:rPr>
          <w:t>Data Protection Office</w:t>
        </w:r>
      </w:hyperlink>
      <w:r w:rsidRPr="00890F61">
        <w:rPr>
          <w:lang w:val="en-US"/>
        </w:rPr>
        <w:t>.</w:t>
      </w:r>
    </w:p>
    <w:p w14:paraId="2C902968" w14:textId="33CA2918" w:rsidR="00053EE1" w:rsidRPr="00053EE1" w:rsidRDefault="00902F80" w:rsidP="00902F80">
      <w:pPr>
        <w:rPr>
          <w:lang w:val="en-US"/>
        </w:rPr>
      </w:pPr>
      <w:r w:rsidRPr="000951A1">
        <w:rPr>
          <w:b/>
          <w:bCs/>
          <w:lang w:val="en-US"/>
        </w:rPr>
        <w:t>Reputational risks</w:t>
      </w:r>
      <w:r>
        <w:rPr>
          <w:lang w:val="en-US"/>
        </w:rPr>
        <w:tab/>
      </w:r>
      <w:r w:rsidRPr="00902F80">
        <w:rPr>
          <w:lang w:val="en-US"/>
        </w:rPr>
        <w:t>damage to public perception of</w:t>
      </w:r>
      <w:r>
        <w:rPr>
          <w:lang w:val="en-US"/>
        </w:rPr>
        <w:t xml:space="preserve"> the</w:t>
      </w:r>
      <w:r w:rsidRPr="00902F80">
        <w:rPr>
          <w:lang w:val="en-US"/>
        </w:rPr>
        <w:t xml:space="preserve"> University </w:t>
      </w:r>
      <w:r>
        <w:rPr>
          <w:lang w:val="en-US"/>
        </w:rPr>
        <w:t xml:space="preserve">of Basel </w:t>
      </w:r>
      <w:r w:rsidRPr="00902F80">
        <w:rPr>
          <w:lang w:val="en-US"/>
        </w:rPr>
        <w:t>or the University/researchers’ reputation in the eyes of funders, the research community and / or the general public.</w:t>
      </w:r>
    </w:p>
    <w:p w14:paraId="31914795" w14:textId="77777777" w:rsidR="00053EE1" w:rsidRPr="00053EE1" w:rsidRDefault="00053EE1" w:rsidP="00053EE1">
      <w:pPr>
        <w:rPr>
          <w:lang w:val="en-US"/>
        </w:rPr>
      </w:pPr>
    </w:p>
    <w:p w14:paraId="2D73FFF0" w14:textId="77777777" w:rsidR="00053EE1" w:rsidRPr="00053EE1" w:rsidRDefault="00053EE1" w:rsidP="00053EE1">
      <w:pPr>
        <w:rPr>
          <w:lang w:val="en-US"/>
        </w:rPr>
      </w:pPr>
    </w:p>
    <w:p w14:paraId="52A2C3C6" w14:textId="77777777" w:rsidR="00C7357C" w:rsidRDefault="000951A1" w:rsidP="00053EE1">
      <w:pPr>
        <w:rPr>
          <w:lang w:val="en-US"/>
        </w:rPr>
      </w:pPr>
      <w:r>
        <w:rPr>
          <w:lang w:val="en-US"/>
        </w:rPr>
        <w:t xml:space="preserve">Sources: </w:t>
      </w:r>
    </w:p>
    <w:p w14:paraId="54C324B7" w14:textId="02288A12" w:rsidR="00C7357C" w:rsidRDefault="00000000" w:rsidP="00053EE1">
      <w:pPr>
        <w:rPr>
          <w:lang w:val="en-US"/>
        </w:rPr>
      </w:pPr>
      <w:hyperlink r:id="rId11" w:history="1">
        <w:r w:rsidR="00C7357C" w:rsidRPr="00C7357C">
          <w:rPr>
            <w:rStyle w:val="Hyperlink"/>
            <w:lang w:val="en-US"/>
          </w:rPr>
          <w:t>Research Ethics, EPFL</w:t>
        </w:r>
      </w:hyperlink>
    </w:p>
    <w:p w14:paraId="289C967C" w14:textId="6259A7C4" w:rsidR="00053EE1" w:rsidRPr="00053EE1" w:rsidRDefault="00000000" w:rsidP="00053EE1">
      <w:pPr>
        <w:rPr>
          <w:lang w:val="en-US"/>
        </w:rPr>
      </w:pPr>
      <w:hyperlink r:id="rId12" w:history="1">
        <w:r w:rsidR="000951A1" w:rsidRPr="000951A1">
          <w:rPr>
            <w:rStyle w:val="Hyperlink"/>
            <w:lang w:val="en-US"/>
          </w:rPr>
          <w:t>Research Risk Assessment, University of Essex, UK</w:t>
        </w:r>
      </w:hyperlink>
    </w:p>
    <w:sectPr w:rsidR="00053EE1" w:rsidRPr="00053EE1" w:rsidSect="000951A1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38" w:h="11906" w:orient="landscape"/>
      <w:pgMar w:top="1417" w:right="1417" w:bottom="1417" w:left="1134" w:header="141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3D9055" w14:textId="77777777" w:rsidR="00A655CA" w:rsidRDefault="00A655CA" w:rsidP="00D719C1">
      <w:pPr>
        <w:spacing w:after="0" w:line="240" w:lineRule="auto"/>
      </w:pPr>
      <w:r>
        <w:separator/>
      </w:r>
    </w:p>
  </w:endnote>
  <w:endnote w:type="continuationSeparator" w:id="0">
    <w:p w14:paraId="0377FCDE" w14:textId="77777777" w:rsidR="00A655CA" w:rsidRDefault="00A655CA" w:rsidP="00D719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1D3D5" w14:textId="77777777" w:rsidR="00627A39" w:rsidRDefault="00627A3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3614654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47A9EF1" w14:textId="77777777" w:rsidR="00D719C1" w:rsidRPr="006B420B" w:rsidRDefault="00D719C1">
        <w:pPr>
          <w:pStyle w:val="Footer"/>
          <w:jc w:val="right"/>
          <w:rPr>
            <w:lang w:val="en-US"/>
          </w:rPr>
        </w:pPr>
        <w:r>
          <w:fldChar w:fldCharType="begin"/>
        </w:r>
        <w:r w:rsidRPr="006B420B">
          <w:rPr>
            <w:lang w:val="en-US"/>
          </w:rPr>
          <w:instrText xml:space="preserve"> PAGE   \* MERGEFORMAT </w:instrText>
        </w:r>
        <w:r>
          <w:fldChar w:fldCharType="separate"/>
        </w:r>
        <w:r w:rsidR="00EA5873" w:rsidRPr="006B420B">
          <w:rPr>
            <w:noProof/>
            <w:lang w:val="en-US"/>
          </w:rPr>
          <w:t>1</w:t>
        </w:r>
        <w:r>
          <w:rPr>
            <w:noProof/>
          </w:rPr>
          <w:fldChar w:fldCharType="end"/>
        </w:r>
      </w:p>
    </w:sdtContent>
  </w:sdt>
  <w:p w14:paraId="6F302A5C" w14:textId="65BDCE5F" w:rsidR="00D719C1" w:rsidRPr="00EA5873" w:rsidRDefault="006B420B">
    <w:pPr>
      <w:pStyle w:val="Footer"/>
      <w:rPr>
        <w:lang w:val="en-US"/>
      </w:rPr>
    </w:pPr>
    <w:r>
      <w:rPr>
        <w:lang w:val="en-US"/>
      </w:rPr>
      <w:t>KFE</w:t>
    </w:r>
    <w:r w:rsidR="00B12B8F" w:rsidRPr="00EA5873">
      <w:rPr>
        <w:lang w:val="en-US"/>
      </w:rPr>
      <w:t xml:space="preserve"> – Risk Assessment Template - 202</w:t>
    </w:r>
    <w:r>
      <w:rPr>
        <w:lang w:val="en-US"/>
      </w:rPr>
      <w:t>5</w:t>
    </w:r>
    <w:r w:rsidR="0060483D">
      <w:rPr>
        <w:lang w:val="en-US"/>
      </w:rPr>
      <w:t>10</w:t>
    </w:r>
    <w:r w:rsidR="00627A39">
      <w:rPr>
        <w:lang w:val="en-US"/>
      </w:rPr>
      <w:t>31</w:t>
    </w:r>
    <w:r w:rsidR="00B12B8F" w:rsidRPr="00EA5873">
      <w:rPr>
        <w:lang w:val="en-US"/>
      </w:rPr>
      <w:t>/</w:t>
    </w:r>
    <w:proofErr w:type="spellStart"/>
    <w:r w:rsidR="00B12B8F" w:rsidRPr="00EA5873">
      <w:rPr>
        <w:lang w:val="en-US"/>
      </w:rPr>
      <w:t>iw</w:t>
    </w:r>
    <w:proofErr w:type="spellEnd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2BD44" w14:textId="77777777" w:rsidR="00627A39" w:rsidRDefault="00627A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050028" w14:textId="77777777" w:rsidR="00A655CA" w:rsidRDefault="00A655CA" w:rsidP="00D719C1">
      <w:pPr>
        <w:spacing w:after="0" w:line="240" w:lineRule="auto"/>
      </w:pPr>
      <w:r>
        <w:separator/>
      </w:r>
    </w:p>
  </w:footnote>
  <w:footnote w:type="continuationSeparator" w:id="0">
    <w:p w14:paraId="2DDEEFF1" w14:textId="77777777" w:rsidR="00A655CA" w:rsidRDefault="00A655CA" w:rsidP="00D719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67B27" w14:textId="77777777" w:rsidR="00627A39" w:rsidRDefault="00627A3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299C29" w14:textId="0401414D" w:rsidR="00D719C1" w:rsidRDefault="006B420B" w:rsidP="006B420B">
    <w:pPr>
      <w:pStyle w:val="Header"/>
      <w:tabs>
        <w:tab w:val="clear" w:pos="9072"/>
      </w:tabs>
    </w:pPr>
    <w:r w:rsidRPr="006B420B">
      <w:rPr>
        <w:rFonts w:ascii="Arial" w:eastAsia="Arial" w:hAnsi="Arial" w:cs="Times New Roman"/>
        <w:noProof/>
        <w:sz w:val="20"/>
        <w:szCs w:val="20"/>
        <w:lang w:val="en-GB"/>
      </w:rPr>
      <w:drawing>
        <wp:anchor distT="0" distB="0" distL="114300" distR="114300" simplePos="0" relativeHeight="251659264" behindDoc="0" locked="1" layoutInCell="1" allowOverlap="1" wp14:anchorId="08F9C854" wp14:editId="2E397A42">
          <wp:simplePos x="0" y="0"/>
          <wp:positionH relativeFrom="page">
            <wp:posOffset>899795</wp:posOffset>
          </wp:positionH>
          <wp:positionV relativeFrom="page">
            <wp:posOffset>226695</wp:posOffset>
          </wp:positionV>
          <wp:extent cx="1903095" cy="711835"/>
          <wp:effectExtent l="0" t="0" r="1905" b="0"/>
          <wp:wrapNone/>
          <wp:docPr id="8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6255530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03095" cy="7118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5AADE" w14:textId="77777777" w:rsidR="00627A39" w:rsidRDefault="00627A3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3739E5"/>
    <w:multiLevelType w:val="multilevel"/>
    <w:tmpl w:val="A170ED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B3318E6"/>
    <w:multiLevelType w:val="multilevel"/>
    <w:tmpl w:val="BAE0A6E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68166497">
    <w:abstractNumId w:val="1"/>
  </w:num>
  <w:num w:numId="2" w16cid:durableId="15271403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5C8B"/>
    <w:rsid w:val="00033EE5"/>
    <w:rsid w:val="00053EE1"/>
    <w:rsid w:val="000951A1"/>
    <w:rsid w:val="000D1909"/>
    <w:rsid w:val="00121F2B"/>
    <w:rsid w:val="001B58DD"/>
    <w:rsid w:val="001F00A4"/>
    <w:rsid w:val="0020008D"/>
    <w:rsid w:val="002438A9"/>
    <w:rsid w:val="00246A22"/>
    <w:rsid w:val="00275EF6"/>
    <w:rsid w:val="002C7E7B"/>
    <w:rsid w:val="002E3797"/>
    <w:rsid w:val="00345603"/>
    <w:rsid w:val="00464B2B"/>
    <w:rsid w:val="004A4C19"/>
    <w:rsid w:val="004E01BB"/>
    <w:rsid w:val="00525350"/>
    <w:rsid w:val="00531313"/>
    <w:rsid w:val="005B5C8B"/>
    <w:rsid w:val="0060483D"/>
    <w:rsid w:val="0060585E"/>
    <w:rsid w:val="00627A39"/>
    <w:rsid w:val="00635BD9"/>
    <w:rsid w:val="00682EAC"/>
    <w:rsid w:val="00697CA2"/>
    <w:rsid w:val="006B420B"/>
    <w:rsid w:val="007135F1"/>
    <w:rsid w:val="00756934"/>
    <w:rsid w:val="007A6987"/>
    <w:rsid w:val="00832002"/>
    <w:rsid w:val="008404E5"/>
    <w:rsid w:val="00890F61"/>
    <w:rsid w:val="008F7AF5"/>
    <w:rsid w:val="00902F80"/>
    <w:rsid w:val="00A0039C"/>
    <w:rsid w:val="00A655CA"/>
    <w:rsid w:val="00A826C0"/>
    <w:rsid w:val="00AC5C2C"/>
    <w:rsid w:val="00B12B8F"/>
    <w:rsid w:val="00C7357C"/>
    <w:rsid w:val="00C925EC"/>
    <w:rsid w:val="00CD0169"/>
    <w:rsid w:val="00CD5FBB"/>
    <w:rsid w:val="00D719C1"/>
    <w:rsid w:val="00D9720E"/>
    <w:rsid w:val="00EA5873"/>
    <w:rsid w:val="00F46739"/>
    <w:rsid w:val="00F75F18"/>
    <w:rsid w:val="00FB70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4CF1532"/>
  <w15:chartTrackingRefBased/>
  <w15:docId w15:val="{D0F5B83C-76DA-4501-AAB3-8E10772E4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D5F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6Colorful-Accent5">
    <w:name w:val="Grid Table 6 Colorful Accent 5"/>
    <w:basedOn w:val="TableNormal"/>
    <w:uiPriority w:val="51"/>
    <w:rsid w:val="00682EAC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ridTable6Colorful">
    <w:name w:val="Grid Table 6 Colorful"/>
    <w:basedOn w:val="TableNormal"/>
    <w:uiPriority w:val="51"/>
    <w:rsid w:val="00682EAC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D719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19C1"/>
  </w:style>
  <w:style w:type="paragraph" w:styleId="Footer">
    <w:name w:val="footer"/>
    <w:basedOn w:val="Normal"/>
    <w:link w:val="FooterChar"/>
    <w:uiPriority w:val="99"/>
    <w:unhideWhenUsed/>
    <w:rsid w:val="00D719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19C1"/>
  </w:style>
  <w:style w:type="character" w:styleId="Hyperlink">
    <w:name w:val="Hyperlink"/>
    <w:basedOn w:val="DefaultParagraphFont"/>
    <w:uiPriority w:val="99"/>
    <w:unhideWhenUsed/>
    <w:rsid w:val="000951A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951A1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C7357C"/>
    <w:rPr>
      <w:rFonts w:ascii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890F6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90F6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90F6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90F6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90F6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5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1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fe@unibas.ch" TargetMode="Externa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essex.ac.uk/student/postgraduate-research/research-risk-assessment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pfl.ch/research/ethic-statement/compliance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datenschutz@unibas.ch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biomedizin.unibas.ch/en/about-us/dbm-administration-and-services/safety/" TargetMode="Externa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BDB9F1-3D78-431C-84F5-9508A7954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408</Words>
  <Characters>2572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Universität Basel</Company>
  <LinksUpToDate>false</LinksUpToDate>
  <CharactersWithSpaces>2975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Yuliia Mieriemova</dc:creator>
  <cp:keywords/>
  <dc:description/>
  <cp:lastModifiedBy>Isabelle Marie-Odile Wienand Madelon</cp:lastModifiedBy>
  <cp:revision>2</cp:revision>
  <dcterms:created xsi:type="dcterms:W3CDTF">2025-10-31T18:49:00Z</dcterms:created>
  <dcterms:modified xsi:type="dcterms:W3CDTF">2025-10-31T18:49:00Z</dcterms:modified>
</cp:coreProperties>
</file>